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2611C0" w:rsidRPr="00624A86" w:rsidRDefault="00A52015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F929B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CB59D7">
        <w:rPr>
          <w:rFonts w:ascii="Calibri" w:hAnsi="Calibri" w:cs="Calibri"/>
          <w:sz w:val="22"/>
          <w:szCs w:val="22"/>
        </w:rPr>
        <w:t xml:space="preserve"> </w:t>
      </w:r>
      <w:r w:rsidR="00F929B5">
        <w:rPr>
          <w:rFonts w:ascii="Calibri" w:hAnsi="Calibri" w:cs="Calibri"/>
          <w:sz w:val="22"/>
          <w:szCs w:val="22"/>
        </w:rPr>
        <w:t>„</w:t>
      </w:r>
      <w:r w:rsidR="00F929B5" w:rsidRP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pomieszczeń sanitarnych w budynku „A” oraz pomieszczenia higienicznosanitarnego  i korytarza II piętra w budynku internatu w Zespole Szkół Przyrodniczo - Politechnicznych Centrum Kształcenia Ustawicznego </w:t>
      </w:r>
      <w:r w:rsid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br/>
      </w:r>
      <w:r w:rsidR="00F929B5" w:rsidRP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Marszewie</w:t>
      </w:r>
      <w:r w:rsid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 w:rsidR="00F929B5" w:rsidRP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.</w:t>
      </w:r>
      <w:r w:rsidR="00F929B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="00F929B5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929B5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13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="00F929B5" w:rsidRPr="00F929B5">
        <w:rPr>
          <w:rFonts w:ascii="Calibri" w:eastAsia="Times New Roman" w:hAnsi="Calibri" w:cs="Calibri"/>
          <w:b/>
          <w:sz w:val="22"/>
          <w:szCs w:val="22"/>
          <w:lang w:bidi="ar-SA"/>
        </w:rPr>
        <w:t>10</w:t>
      </w:r>
      <w:r w:rsidRPr="00F929B5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F929B5">
        <w:rPr>
          <w:rFonts w:ascii="Calibri" w:eastAsia="Times New Roman" w:hAnsi="Calibri" w:cs="Calibri"/>
          <w:b/>
          <w:sz w:val="22"/>
          <w:szCs w:val="22"/>
          <w:lang w:bidi="ar-SA"/>
        </w:rPr>
        <w:t>grudnia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F929B5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projekt umowy został przeze mnie zaakceptowany i zobowiązuję się w przypadku wyboru mojej oferty do zawarcia umowy na wyżej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>
        <w:rPr>
          <w:rFonts w:ascii="Calibri" w:hAnsi="Calibri" w:cs="Calibri"/>
          <w:sz w:val="22"/>
          <w:szCs w:val="22"/>
        </w:rPr>
        <w:t>5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F9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lastRenderedPageBreak/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2F360D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Pr="00624A86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F929B5" w:rsidRDefault="00624A86" w:rsidP="00624A86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</w:t>
      </w:r>
      <w:r w:rsidR="00F929B5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„</w:t>
      </w:r>
      <w:r w:rsidR="00F929B5" w:rsidRPr="00F929B5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Remont pomieszczeń sanitarnych w budynku „A” oraz pomieszczenia higienicznosanitarnego  i korytarza II piętra w budynku internatu w Zespole Szkół Przyrodniczo - Politechnicznych Centrum Kształcenia Ustawicznego w Marszewie</w:t>
      </w:r>
      <w:r w:rsidR="00F929B5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”</w:t>
      </w:r>
      <w:r w:rsidR="00F929B5" w:rsidRPr="00F929B5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.</w:t>
      </w:r>
    </w:p>
    <w:p w:rsidR="00624A86" w:rsidRPr="00624A86" w:rsidRDefault="00F929B5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>N</w:t>
      </w:r>
      <w:r w:rsidR="00624A86">
        <w:rPr>
          <w:rFonts w:ascii="Calibri" w:hAnsi="Calibri" w:cs="Calibri"/>
          <w:sz w:val="22"/>
          <w:szCs w:val="22"/>
        </w:rPr>
        <w:t xml:space="preserve">umer sprawy: </w:t>
      </w:r>
      <w:r w:rsidR="00624A86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624A86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3</w:t>
      </w:r>
      <w:r w:rsidR="00624A86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624A8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624A86"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 w:rsid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="00624A86"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Zespół Szkół Przyrodniczo -Politechnicznych Centrum Kształcenia Ustawicznego w Marszewie”</w:t>
      </w:r>
      <w:r w:rsidR="00624A86"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="00624A86"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="00624A86"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F929B5" w:rsidRPr="00624A86" w:rsidRDefault="00F929B5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2F360D" w:rsidRPr="00624A86" w:rsidRDefault="002F360D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2F360D" w:rsidRDefault="002F360D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2F360D" w:rsidRDefault="002F360D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bookmarkStart w:id="0" w:name="_GoBack"/>
      <w:bookmarkEnd w:id="0"/>
      <w:r>
        <w:rPr>
          <w:rFonts w:ascii="Calibri" w:hAnsi="Calibri" w:cs="Times New Roman"/>
          <w:sz w:val="22"/>
          <w:szCs w:val="22"/>
          <w:lang w:bidi="ar-SA"/>
        </w:rPr>
        <w:lastRenderedPageBreak/>
        <w:t>Załącznik nr 3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postępowania o udzielenie zamówienia na wykonanie zadania </w:t>
      </w:r>
      <w:proofErr w:type="spellStart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: </w:t>
      </w: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</w:t>
      </w:r>
      <w:r w:rsidR="002F360D" w:rsidRP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Remont pomieszczeń sanitarnych w budynku „A” oraz pomieszczenia higienicznosanitarnego  i korytarza II piętra w budynku internatu w Zespole Szkół Przyrodniczo - Politechnicznych Centrum Kształcenia Ustawicznego </w:t>
      </w:r>
      <w:r w:rsid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</w:r>
      <w:r w:rsidR="002F360D" w:rsidRP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w Marszewie</w:t>
      </w:r>
      <w:r w:rsid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”</w:t>
      </w:r>
      <w:r w:rsidR="002F360D" w:rsidRP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.</w:t>
      </w:r>
      <w:r w:rsid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2F360D" w:rsidRPr="002F360D">
        <w:rPr>
          <w:rFonts w:ascii="Calibri" w:eastAsia="Times New Roman" w:hAnsi="Calibri" w:cs="Calibri"/>
          <w:bCs/>
          <w:sz w:val="22"/>
          <w:szCs w:val="22"/>
          <w:lang w:bidi="ar-SA"/>
        </w:rPr>
        <w:t>N</w:t>
      </w:r>
      <w:r>
        <w:rPr>
          <w:rFonts w:ascii="Calibri" w:hAnsi="Calibri" w:cs="Calibri"/>
          <w:sz w:val="22"/>
          <w:szCs w:val="22"/>
        </w:rPr>
        <w:t xml:space="preserve">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2F360D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13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</w:t>
      </w:r>
      <w:r w:rsidR="002F360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3</w:t>
      </w: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 LAT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624A86" w:rsidRPr="00624A86" w:rsidTr="00A56FCB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78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zakres robót/ miejsce realizacji</w:t>
            </w:r>
          </w:p>
        </w:tc>
        <w:tc>
          <w:tcPr>
            <w:tcW w:w="222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A52015" w:rsidRPr="00CB59D7" w:rsidRDefault="00624A86" w:rsidP="00CB59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E762A5">
        <w:rPr>
          <w:rFonts w:ascii="Calibri" w:hAnsi="Calibri" w:cs="Calibri"/>
          <w:sz w:val="20"/>
          <w:szCs w:val="20"/>
        </w:rPr>
        <w:tab/>
      </w:r>
      <w:r w:rsidR="00E762A5">
        <w:rPr>
          <w:rFonts w:ascii="Calibri" w:hAnsi="Calibri" w:cs="Calibri"/>
          <w:sz w:val="20"/>
          <w:szCs w:val="20"/>
        </w:rPr>
        <w:tab/>
      </w:r>
      <w:r w:rsidRPr="00624A86">
        <w:rPr>
          <w:rFonts w:ascii="Calibri" w:hAnsi="Calibri" w:cs="Calibri"/>
          <w:sz w:val="20"/>
          <w:szCs w:val="20"/>
        </w:rPr>
        <w:t xml:space="preserve"> (podpis i pieczęć)       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</w:t>
      </w:r>
      <w:r w:rsidR="00CB59D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                </w:t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</w:t>
      </w:r>
      <w:r w:rsidRPr="00624A86">
        <w:rPr>
          <w:rFonts w:ascii="Calibri" w:eastAsia="Times New Roman" w:hAnsi="Calibri" w:cs="Calibri"/>
          <w:color w:val="auto"/>
          <w:kern w:val="1"/>
          <w:sz w:val="22"/>
          <w:szCs w:val="22"/>
          <w:lang w:eastAsia="ar-SA" w:bidi="ar-SA"/>
        </w:rPr>
        <w:t>Data: ..............................</w:t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sectPr w:rsidR="00A52015" w:rsidRPr="00CB59D7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B2" w:rsidRDefault="006F5DB2" w:rsidP="00A52015">
      <w:r>
        <w:separator/>
      </w:r>
    </w:p>
  </w:endnote>
  <w:endnote w:type="continuationSeparator" w:id="0">
    <w:p w:rsidR="006F5DB2" w:rsidRDefault="006F5DB2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B2" w:rsidRDefault="006F5DB2" w:rsidP="00A52015">
      <w:r>
        <w:separator/>
      </w:r>
    </w:p>
  </w:footnote>
  <w:footnote w:type="continuationSeparator" w:id="0">
    <w:p w:rsidR="006F5DB2" w:rsidRDefault="006F5DB2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2F360D"/>
    <w:rsid w:val="00316912"/>
    <w:rsid w:val="00326941"/>
    <w:rsid w:val="003333B6"/>
    <w:rsid w:val="0035347B"/>
    <w:rsid w:val="00361C0A"/>
    <w:rsid w:val="003A2E57"/>
    <w:rsid w:val="003B26C0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82D4D"/>
    <w:rsid w:val="00685758"/>
    <w:rsid w:val="00690914"/>
    <w:rsid w:val="00692AEE"/>
    <w:rsid w:val="006E318F"/>
    <w:rsid w:val="006F5DB2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B59D7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929B5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3471B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AB9A-7473-4E74-A097-9D311060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15</cp:revision>
  <cp:lastPrinted>2016-10-20T08:35:00Z</cp:lastPrinted>
  <dcterms:created xsi:type="dcterms:W3CDTF">2018-06-25T16:42:00Z</dcterms:created>
  <dcterms:modified xsi:type="dcterms:W3CDTF">2018-10-22T20:16:00Z</dcterms:modified>
</cp:coreProperties>
</file>